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75" w:rsidRPr="00573575" w:rsidRDefault="00573575" w:rsidP="00573575">
      <w:pPr>
        <w:pStyle w:val="Default"/>
        <w:jc w:val="center"/>
        <w:rPr>
          <w:sz w:val="28"/>
        </w:rPr>
      </w:pPr>
    </w:p>
    <w:p w:rsidR="00573575" w:rsidRPr="00573575" w:rsidRDefault="00573575" w:rsidP="00573575">
      <w:pPr>
        <w:pStyle w:val="Default"/>
        <w:jc w:val="center"/>
        <w:rPr>
          <w:b/>
          <w:sz w:val="28"/>
        </w:rPr>
      </w:pPr>
      <w:r w:rsidRPr="00573575">
        <w:rPr>
          <w:b/>
          <w:sz w:val="28"/>
        </w:rPr>
        <w:t>INSTITUCIÓN EDUCATIVA RAFAEL CELEDÓN</w:t>
      </w:r>
    </w:p>
    <w:p w:rsidR="00573575" w:rsidRPr="00573575" w:rsidRDefault="00573575" w:rsidP="00573575">
      <w:pPr>
        <w:pStyle w:val="Default"/>
        <w:jc w:val="center"/>
        <w:rPr>
          <w:szCs w:val="23"/>
        </w:rPr>
      </w:pPr>
    </w:p>
    <w:p w:rsidR="00573575" w:rsidRPr="00573575" w:rsidRDefault="00573575" w:rsidP="00573575">
      <w:pPr>
        <w:pStyle w:val="Default"/>
        <w:jc w:val="center"/>
        <w:rPr>
          <w:szCs w:val="23"/>
        </w:rPr>
      </w:pPr>
      <w:r w:rsidRPr="00573575">
        <w:rPr>
          <w:b/>
          <w:bCs/>
          <w:szCs w:val="23"/>
        </w:rPr>
        <w:t>INDAGANDO EL AMBIENTE VAMOS CUIDANDO</w:t>
      </w: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Pr="00573575" w:rsidRDefault="00573575" w:rsidP="00573575">
      <w:pPr>
        <w:pStyle w:val="Default"/>
        <w:jc w:val="center"/>
        <w:rPr>
          <w:szCs w:val="23"/>
        </w:rPr>
      </w:pPr>
      <w:r w:rsidRPr="00573575">
        <w:rPr>
          <w:b/>
          <w:bCs/>
          <w:szCs w:val="23"/>
        </w:rPr>
        <w:t xml:space="preserve">GRUPO DE INVESTIGACIÓN: </w:t>
      </w:r>
      <w:r w:rsidRPr="00573575">
        <w:rPr>
          <w:szCs w:val="23"/>
        </w:rPr>
        <w:t>RECIPAPEL</w:t>
      </w: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  <w:r w:rsidRPr="00573575">
        <w:rPr>
          <w:b/>
          <w:bCs/>
          <w:szCs w:val="23"/>
        </w:rPr>
        <w:t>ESTADO DEL ARTE</w:t>
      </w:r>
    </w:p>
    <w:p w:rsidR="00573575" w:rsidRPr="00573575" w:rsidRDefault="00573575" w:rsidP="00573575">
      <w:pPr>
        <w:pStyle w:val="Default"/>
        <w:jc w:val="center"/>
        <w:rPr>
          <w:szCs w:val="23"/>
        </w:rPr>
      </w:pPr>
    </w:p>
    <w:p w:rsidR="00573575" w:rsidRPr="00815DDC" w:rsidRDefault="00573575" w:rsidP="00573575">
      <w:p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 xml:space="preserve">La Institución Educativa Rafael </w:t>
      </w:r>
      <w:proofErr w:type="spellStart"/>
      <w:r w:rsidRPr="00815DDC">
        <w:rPr>
          <w:rFonts w:ascii="Arial" w:hAnsi="Arial" w:cs="Arial"/>
          <w:sz w:val="24"/>
          <w:szCs w:val="24"/>
        </w:rPr>
        <w:t>Celedon</w:t>
      </w:r>
      <w:proofErr w:type="spellEnd"/>
      <w:r w:rsidRPr="00815DDC">
        <w:rPr>
          <w:rFonts w:ascii="Arial" w:hAnsi="Arial" w:cs="Arial"/>
          <w:sz w:val="24"/>
          <w:szCs w:val="24"/>
        </w:rPr>
        <w:t xml:space="preserve"> ha realizado varios proyectos con miras a contribuir en parte con el cuidado y protección del medio ambiente a través del trabajo social realizado por los estudiantes de los grados décimo y undécimo, el PRAES, comité ecológico, entre otros. Algunas de estas actividades han sido:</w:t>
      </w:r>
    </w:p>
    <w:p w:rsidR="00573575" w:rsidRPr="00815DDC" w:rsidRDefault="00573575" w:rsidP="005735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>Jornadas de aseo general en el pueblo</w:t>
      </w:r>
    </w:p>
    <w:p w:rsidR="00573575" w:rsidRPr="00815DDC" w:rsidRDefault="00573575" w:rsidP="005735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>Reforestación de la cuenca de la quebrada más cercana al casco urbano</w:t>
      </w:r>
    </w:p>
    <w:p w:rsidR="00573575" w:rsidRPr="00815DDC" w:rsidRDefault="00573575" w:rsidP="005735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>Reciclaje de botellas plásticas y empaques</w:t>
      </w:r>
    </w:p>
    <w:p w:rsidR="00573575" w:rsidRPr="00815DDC" w:rsidRDefault="00573575" w:rsidP="005735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>Embellecimiento de los lugares más cercanos y significativos para el pueblo</w:t>
      </w:r>
    </w:p>
    <w:p w:rsidR="00573575" w:rsidRPr="00815DDC" w:rsidRDefault="00573575" w:rsidP="005735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>Talleres dirigidos a la comunidad sobre la importancia del reciclaje</w:t>
      </w:r>
    </w:p>
    <w:p w:rsidR="00573575" w:rsidRPr="00815DDC" w:rsidRDefault="00573575" w:rsidP="00573575">
      <w:pPr>
        <w:jc w:val="both"/>
        <w:rPr>
          <w:rFonts w:ascii="Arial" w:hAnsi="Arial" w:cs="Arial"/>
          <w:b/>
          <w:sz w:val="24"/>
          <w:szCs w:val="24"/>
        </w:rPr>
      </w:pPr>
      <w:r w:rsidRPr="00815DDC">
        <w:rPr>
          <w:rFonts w:ascii="Arial" w:hAnsi="Arial" w:cs="Arial"/>
          <w:b/>
          <w:sz w:val="24"/>
          <w:szCs w:val="24"/>
        </w:rPr>
        <w:t xml:space="preserve">Marco teórico: </w:t>
      </w:r>
    </w:p>
    <w:p w:rsidR="00573575" w:rsidRPr="00815DDC" w:rsidRDefault="00573575" w:rsidP="00573575">
      <w:pPr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sz w:val="24"/>
          <w:szCs w:val="24"/>
        </w:rPr>
        <w:t>Este proyecto se comienza a desarrollar de una forma sencilla y practica para que nuestros niños se sientan cómodos y atraídos por él, para que no lo vean como un obligación si no como un hábito más en sus vidas.</w:t>
      </w:r>
    </w:p>
    <w:p w:rsidR="00573575" w:rsidRPr="00815DDC" w:rsidRDefault="00573575" w:rsidP="00573575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815DDC">
        <w:rPr>
          <w:rFonts w:ascii="Arial" w:eastAsia="Times New Roman" w:hAnsi="Arial" w:cs="Arial"/>
          <w:b/>
          <w:sz w:val="24"/>
          <w:szCs w:val="24"/>
          <w:lang w:eastAsia="es-CO"/>
        </w:rPr>
        <w:t>RECICLAR: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815DD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Someter materiales usados o desperdicios a un proceso de transformación o aprovechamiento para que puedan ser nuevamente utilizados.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73575" w:rsidRPr="00815DDC" w:rsidRDefault="00573575" w:rsidP="00573575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815DDC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REUTILIZAR: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15DDC">
        <w:rPr>
          <w:rFonts w:ascii="Arial" w:hAnsi="Arial" w:cs="Arial"/>
          <w:color w:val="222222"/>
          <w:sz w:val="24"/>
          <w:szCs w:val="24"/>
          <w:shd w:val="clear" w:color="auto" w:fill="FFFFFF"/>
        </w:rPr>
        <w:t>Volver a utilizar algo, generalmente con una función distinta a la que tenía originariamente.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73575" w:rsidRPr="00815DDC" w:rsidRDefault="00573575" w:rsidP="00573575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815D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MEDIO AMBIENTE: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815DDC">
        <w:rPr>
          <w:rFonts w:ascii="Arial" w:hAnsi="Arial" w:cs="Arial"/>
          <w:color w:val="252525"/>
          <w:sz w:val="24"/>
          <w:szCs w:val="24"/>
          <w:shd w:val="clear" w:color="auto" w:fill="FFFFFF"/>
        </w:rPr>
        <w:t>Es el conjunto de componentes físicos, químicos, biológicos, sociales, económicos y culturales capaces de ocasionar efectos directos e indirectos, en un plazo corto o largo sobre los seres vivos.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573575" w:rsidRPr="00815DDC" w:rsidRDefault="00573575" w:rsidP="00573575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815DDC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PAPEL: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815DDC">
        <w:rPr>
          <w:rFonts w:ascii="Arial" w:eastAsia="Times New Roman" w:hAnsi="Arial" w:cs="Arial"/>
          <w:color w:val="222222"/>
          <w:sz w:val="24"/>
          <w:szCs w:val="24"/>
          <w:lang w:eastAsia="es-CO"/>
        </w:rPr>
        <w:lastRenderedPageBreak/>
        <w:t>E</w:t>
      </w:r>
      <w:r w:rsidRPr="00815DDC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 un material constituido por una delgada lámina elaborada a partir 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Pulpa de celulosa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pulpa de celulosa</w:t>
        </w:r>
      </w:hyperlink>
      <w:r w:rsidRPr="00815DDC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una pasta de fibras vegetales molidas </w:t>
      </w:r>
      <w:hyperlink r:id="rId7" w:tooltip="Suspensión (química)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suspendidas</w:t>
        </w:r>
      </w:hyperlink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tooltip="Agua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agua</w:t>
        </w:r>
      </w:hyperlink>
      <w:r w:rsidRPr="00815DDC">
        <w:rPr>
          <w:rFonts w:ascii="Arial" w:hAnsi="Arial" w:cs="Arial"/>
          <w:sz w:val="24"/>
          <w:szCs w:val="24"/>
          <w:shd w:val="clear" w:color="auto" w:fill="FFFFFF"/>
        </w:rPr>
        <w:t>, g</w:t>
      </w:r>
      <w:r w:rsidRPr="00815DDC">
        <w:rPr>
          <w:rFonts w:ascii="Arial" w:hAnsi="Arial" w:cs="Arial"/>
          <w:color w:val="252525"/>
          <w:sz w:val="24"/>
          <w:szCs w:val="24"/>
          <w:shd w:val="clear" w:color="auto" w:fill="FFFFFF"/>
        </w:rPr>
        <w:t>eneralmente blanqueada, y posteriormente secada y endurecida.</w:t>
      </w:r>
    </w:p>
    <w:p w:rsidR="00573575" w:rsidRPr="00815DDC" w:rsidRDefault="00573575" w:rsidP="00573575">
      <w:pPr>
        <w:pStyle w:val="Prrafodelista"/>
        <w:shd w:val="clear" w:color="auto" w:fill="FFFFFF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73575" w:rsidRPr="00815DDC" w:rsidRDefault="00573575" w:rsidP="00573575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5DDC">
        <w:rPr>
          <w:rFonts w:ascii="Arial" w:hAnsi="Arial" w:cs="Arial"/>
          <w:b/>
          <w:sz w:val="24"/>
          <w:szCs w:val="24"/>
        </w:rPr>
        <w:t>CALENTAMIENTO GLOBAL: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15DDC">
        <w:rPr>
          <w:rFonts w:ascii="Arial" w:hAnsi="Arial" w:cs="Arial"/>
          <w:bCs/>
          <w:sz w:val="24"/>
          <w:szCs w:val="24"/>
          <w:shd w:val="clear" w:color="auto" w:fill="FFFFFF"/>
        </w:rPr>
        <w:t>Calentamiento global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5DDC">
        <w:rPr>
          <w:rFonts w:ascii="Arial" w:hAnsi="Arial" w:cs="Arial"/>
          <w:i/>
          <w:iCs/>
          <w:sz w:val="24"/>
          <w:szCs w:val="24"/>
          <w:shd w:val="clear" w:color="auto" w:fill="FFFFFF"/>
        </w:rPr>
        <w:t>cambio climático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se refieren al aumento observado en los últimos siglos de la temperatura media del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Clima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sistema climático</w:t>
        </w:r>
      </w:hyperlink>
      <w:r w:rsidRPr="00815DDC">
        <w:rPr>
          <w:rFonts w:ascii="Arial" w:hAnsi="Arial" w:cs="Arial"/>
          <w:sz w:val="24"/>
          <w:szCs w:val="24"/>
        </w:rPr>
        <w:t xml:space="preserve"> 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de la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Tierra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Tierra</w:t>
        </w:r>
      </w:hyperlink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y sus efectos relacionados.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573575" w:rsidRPr="00815DDC" w:rsidRDefault="00573575" w:rsidP="00573575">
      <w:pPr>
        <w:pStyle w:val="Prrafodelista"/>
        <w:shd w:val="clear" w:color="auto" w:fill="FFFFFF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73575" w:rsidRPr="00815DDC" w:rsidRDefault="00573575" w:rsidP="00573575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815DDC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REFORESTACIÓN: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5DDC">
        <w:rPr>
          <w:rFonts w:ascii="Arial" w:hAnsi="Arial" w:cs="Arial"/>
          <w:sz w:val="24"/>
          <w:szCs w:val="24"/>
          <w:shd w:val="clear" w:color="auto" w:fill="FFFFFF"/>
        </w:rPr>
        <w:t>Es una operación en el ámbito de la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Silvicultura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silvicultura</w:t>
        </w:r>
      </w:hyperlink>
      <w:r w:rsidRPr="00815DDC">
        <w:rPr>
          <w:rFonts w:ascii="Arial" w:hAnsi="Arial" w:cs="Arial"/>
          <w:sz w:val="24"/>
          <w:szCs w:val="24"/>
        </w:rPr>
        <w:t xml:space="preserve"> 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destinada a repoblar zonas que en el pasado histórico reciente (se suelen contabilizar 50 años) estaban cubiertas de</w:t>
      </w:r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Bosque" w:history="1">
        <w:r w:rsidRPr="00815DD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bosques</w:t>
        </w:r>
      </w:hyperlink>
      <w:r w:rsidRPr="00815D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5DDC">
        <w:rPr>
          <w:rFonts w:ascii="Arial" w:hAnsi="Arial" w:cs="Arial"/>
          <w:sz w:val="24"/>
          <w:szCs w:val="24"/>
          <w:shd w:val="clear" w:color="auto" w:fill="FFFFFF"/>
        </w:rPr>
        <w:t>que han sido eliminados por diversos motivos.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73575" w:rsidRPr="00815DDC" w:rsidRDefault="00573575" w:rsidP="00573575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815DDC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SILVICULTURA:</w:t>
      </w:r>
    </w:p>
    <w:p w:rsidR="00573575" w:rsidRPr="00815DDC" w:rsidRDefault="00573575" w:rsidP="0057357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815DD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Conjunto de actividades relacionadas con el cultivo, el cuidado y la explotación de los bosques y los montes.</w:t>
      </w:r>
    </w:p>
    <w:p w:rsidR="00D57D6A" w:rsidRPr="00573575" w:rsidRDefault="00573575" w:rsidP="00573575">
      <w:pPr>
        <w:jc w:val="center"/>
        <w:rPr>
          <w:sz w:val="24"/>
        </w:rPr>
      </w:pPr>
      <w:bookmarkStart w:id="0" w:name="_GoBack"/>
      <w:bookmarkEnd w:id="0"/>
    </w:p>
    <w:sectPr w:rsidR="00D57D6A" w:rsidRPr="00573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5A3"/>
    <w:multiLevelType w:val="hybridMultilevel"/>
    <w:tmpl w:val="9C6675E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AC1AD8"/>
    <w:multiLevelType w:val="hybridMultilevel"/>
    <w:tmpl w:val="59C411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D2020E"/>
    <w:multiLevelType w:val="hybridMultilevel"/>
    <w:tmpl w:val="499E883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75"/>
    <w:rsid w:val="00573575"/>
    <w:rsid w:val="008F1CD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5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3575"/>
  </w:style>
  <w:style w:type="character" w:styleId="Hipervnculo">
    <w:name w:val="Hyperlink"/>
    <w:basedOn w:val="Fuentedeprrafopredeter"/>
    <w:uiPriority w:val="99"/>
    <w:semiHidden/>
    <w:unhideWhenUsed/>
    <w:rsid w:val="00573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5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3575"/>
  </w:style>
  <w:style w:type="character" w:styleId="Hipervnculo">
    <w:name w:val="Hyperlink"/>
    <w:basedOn w:val="Fuentedeprrafopredeter"/>
    <w:uiPriority w:val="99"/>
    <w:semiHidden/>
    <w:unhideWhenUsed/>
    <w:rsid w:val="00573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g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iki/Suspensi%C3%B3n_(qu%C3%ADmica)" TargetMode="External"/><Relationship Id="rId12" Type="http://schemas.openxmlformats.org/officeDocument/2006/relationships/hyperlink" Target="https://es.wikipedia.org/wiki/Bos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ulpa_de_celulosa" TargetMode="External"/><Relationship Id="rId11" Type="http://schemas.openxmlformats.org/officeDocument/2006/relationships/hyperlink" Target="https://es.wikipedia.org/wiki/Silvicultu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Tier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li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2015-12-05T23:00:00Z</dcterms:created>
  <dcterms:modified xsi:type="dcterms:W3CDTF">2015-12-05T23:04:00Z</dcterms:modified>
</cp:coreProperties>
</file>